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80" w:rsidRDefault="00EE39C0">
      <w:r>
        <w:rPr>
          <w:noProof/>
          <w:lang w:eastAsia="en-GB"/>
        </w:rPr>
        <w:drawing>
          <wp:inline distT="0" distB="0" distL="0" distR="0" wp14:anchorId="46961F18" wp14:editId="260DE115">
            <wp:extent cx="5731510" cy="8630491"/>
            <wp:effectExtent l="0" t="0" r="2540" b="0"/>
            <wp:docPr id="2" name="Picture 2" descr="Sup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ppo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3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C0"/>
    <w:rsid w:val="002D36A2"/>
    <w:rsid w:val="00552A80"/>
    <w:rsid w:val="006F78DD"/>
    <w:rsid w:val="00E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D0468-1E0C-42F9-BFA7-2E890F39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A2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6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D36A2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i/>
      <w:iCs/>
    </w:rPr>
  </w:style>
  <w:style w:type="paragraph" w:styleId="NoSpacing">
    <w:name w:val="No Spacing"/>
    <w:basedOn w:val="Normal"/>
    <w:uiPriority w:val="1"/>
    <w:qFormat/>
    <w:rsid w:val="006F78DD"/>
  </w:style>
  <w:style w:type="paragraph" w:styleId="ListParagraph">
    <w:name w:val="List Paragraph"/>
    <w:basedOn w:val="Normal"/>
    <w:uiPriority w:val="1"/>
    <w:qFormat/>
    <w:rsid w:val="002D36A2"/>
  </w:style>
  <w:style w:type="paragraph" w:styleId="Quote">
    <w:name w:val="Quote"/>
    <w:basedOn w:val="Normal"/>
    <w:next w:val="Normal"/>
    <w:link w:val="QuoteChar"/>
    <w:uiPriority w:val="29"/>
    <w:qFormat/>
    <w:rsid w:val="006F78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rFonts w:ascii="Calibri" w:eastAsia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rFonts w:ascii="Calibri" w:eastAsia="Calibri" w:hAnsi="Calibri" w:cs="Calibri"/>
      <w:i/>
      <w:iCs/>
      <w:color w:val="4F81BD" w:themeColor="accent1"/>
    </w:rPr>
  </w:style>
  <w:style w:type="character" w:styleId="SubtleEmphasis">
    <w:name w:val="Subtle Emphasis"/>
    <w:uiPriority w:val="19"/>
    <w:qFormat/>
    <w:rsid w:val="006F78D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78DD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F78D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F78D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2D36A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South, Central and West CSU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Dejong Jane (Victoria Road Surgery)</dc:creator>
  <cp:keywords/>
  <dc:description/>
  <cp:lastModifiedBy>Dejong Jane (Victoria Road Surgery)</cp:lastModifiedBy>
  <cp:revision>1</cp:revision>
  <dcterms:created xsi:type="dcterms:W3CDTF">2022-10-27T15:08:00Z</dcterms:created>
  <dcterms:modified xsi:type="dcterms:W3CDTF">2022-10-27T15:08:00Z</dcterms:modified>
</cp:coreProperties>
</file>